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75692" w14:textId="275D3710" w:rsidR="008E2462" w:rsidRDefault="008E2462">
      <w:pPr>
        <w:rPr>
          <w:rFonts w:hint="eastAsia"/>
          <w:sz w:val="24"/>
          <w:szCs w:val="24"/>
        </w:rPr>
      </w:pPr>
      <w:r w:rsidRPr="008E2462">
        <w:rPr>
          <w:sz w:val="24"/>
          <w:szCs w:val="24"/>
        </w:rPr>
        <w:t>BCPとは災害などの緊急事態における企業や団体の事業継続計画（Business Continuity Planning）のことです。このBCPの目的は自然災害やテロ、システム障害など危機的な状況に遭遇した時に損害を最小限に抑え、重要な業務を継続し早期復旧を図ることにあります。特に日本では2011年の東日本大震災をきっかけにその重要性がますます注目されています。</w:t>
      </w:r>
    </w:p>
    <w:p w14:paraId="3329F571" w14:textId="43A21133" w:rsidR="008E2462" w:rsidRDefault="008E2462">
      <w:pPr>
        <w:rPr>
          <w:sz w:val="24"/>
          <w:szCs w:val="24"/>
        </w:rPr>
      </w:pPr>
      <w:r>
        <w:rPr>
          <w:noProof/>
          <w:sz w:val="24"/>
          <w:szCs w:val="24"/>
        </w:rPr>
        <w:drawing>
          <wp:anchor distT="0" distB="0" distL="114300" distR="114300" simplePos="0" relativeHeight="251658240" behindDoc="1" locked="0" layoutInCell="1" allowOverlap="1" wp14:anchorId="09D7D457" wp14:editId="5FFEFE65">
            <wp:simplePos x="0" y="0"/>
            <wp:positionH relativeFrom="column">
              <wp:posOffset>1644015</wp:posOffset>
            </wp:positionH>
            <wp:positionV relativeFrom="paragraph">
              <wp:posOffset>330200</wp:posOffset>
            </wp:positionV>
            <wp:extent cx="1792605" cy="2005965"/>
            <wp:effectExtent l="0" t="0" r="0" b="0"/>
            <wp:wrapTight wrapText="bothSides">
              <wp:wrapPolygon edited="0">
                <wp:start x="0" y="0"/>
                <wp:lineTo x="0" y="21333"/>
                <wp:lineTo x="21348" y="21333"/>
                <wp:lineTo x="2134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2605" cy="2005965"/>
                    </a:xfrm>
                    <a:prstGeom prst="rect">
                      <a:avLst/>
                    </a:prstGeom>
                    <a:noFill/>
                    <a:ln>
                      <a:noFill/>
                    </a:ln>
                  </pic:spPr>
                </pic:pic>
              </a:graphicData>
            </a:graphic>
          </wp:anchor>
        </w:drawing>
      </w:r>
    </w:p>
    <w:p w14:paraId="3B7AB508" w14:textId="6D7FD623" w:rsidR="00936DD2" w:rsidRPr="00936DD2" w:rsidRDefault="00936DD2" w:rsidP="00936DD2">
      <w:pPr>
        <w:rPr>
          <w:sz w:val="24"/>
          <w:szCs w:val="24"/>
        </w:rPr>
      </w:pPr>
    </w:p>
    <w:p w14:paraId="5C46DB93" w14:textId="25626EBF" w:rsidR="00936DD2" w:rsidRPr="00936DD2" w:rsidRDefault="00936DD2" w:rsidP="00936DD2">
      <w:pPr>
        <w:rPr>
          <w:sz w:val="24"/>
          <w:szCs w:val="24"/>
        </w:rPr>
      </w:pPr>
    </w:p>
    <w:p w14:paraId="4C3F4EC8" w14:textId="33BE2DBE" w:rsidR="00936DD2" w:rsidRPr="00936DD2" w:rsidRDefault="00936DD2" w:rsidP="00936DD2">
      <w:pPr>
        <w:rPr>
          <w:sz w:val="24"/>
          <w:szCs w:val="24"/>
        </w:rPr>
      </w:pPr>
    </w:p>
    <w:p w14:paraId="21ED98C2" w14:textId="330A0FF0" w:rsidR="00936DD2" w:rsidRPr="00936DD2" w:rsidRDefault="00936DD2" w:rsidP="00936DD2">
      <w:pPr>
        <w:rPr>
          <w:sz w:val="24"/>
          <w:szCs w:val="24"/>
        </w:rPr>
      </w:pPr>
    </w:p>
    <w:p w14:paraId="24122C47" w14:textId="68395B35" w:rsidR="00936DD2" w:rsidRPr="00936DD2" w:rsidRDefault="00936DD2" w:rsidP="00936DD2">
      <w:pPr>
        <w:rPr>
          <w:sz w:val="24"/>
          <w:szCs w:val="24"/>
        </w:rPr>
      </w:pPr>
    </w:p>
    <w:p w14:paraId="0534C44D" w14:textId="16BEB9A9" w:rsidR="00936DD2" w:rsidRDefault="009734BF" w:rsidP="009734BF">
      <w:pPr>
        <w:ind w:firstLineChars="200" w:firstLine="480"/>
        <w:rPr>
          <w:sz w:val="24"/>
          <w:szCs w:val="24"/>
        </w:rPr>
      </w:pPr>
      <w:hyperlink r:id="rId5" w:history="1">
        <w:r w:rsidRPr="00D76FB9">
          <w:rPr>
            <w:rStyle w:val="a3"/>
            <w:sz w:val="24"/>
            <w:szCs w:val="24"/>
          </w:rPr>
          <w:t>https://www.chusho.meti.go.jp/keiei/antei/bousai/keizokuryoku.htm</w:t>
        </w:r>
      </w:hyperlink>
    </w:p>
    <w:p w14:paraId="7B6D0207" w14:textId="1FF3B776" w:rsidR="00936DD2" w:rsidRPr="00936DD2" w:rsidRDefault="00936DD2" w:rsidP="00936DD2">
      <w:pPr>
        <w:rPr>
          <w:sz w:val="24"/>
          <w:szCs w:val="24"/>
        </w:rPr>
      </w:pPr>
    </w:p>
    <w:p w14:paraId="63D1F984" w14:textId="095E1A05" w:rsidR="00936DD2" w:rsidRPr="00936DD2" w:rsidRDefault="00936DD2" w:rsidP="00936DD2">
      <w:pPr>
        <w:rPr>
          <w:sz w:val="24"/>
          <w:szCs w:val="24"/>
        </w:rPr>
      </w:pPr>
    </w:p>
    <w:p w14:paraId="7A18D5DB" w14:textId="25D11A90" w:rsidR="00936DD2" w:rsidRPr="00936DD2" w:rsidRDefault="00936DD2" w:rsidP="00936DD2">
      <w:pPr>
        <w:rPr>
          <w:sz w:val="24"/>
          <w:szCs w:val="24"/>
        </w:rPr>
      </w:pPr>
    </w:p>
    <w:p w14:paraId="61F4BE48" w14:textId="77777777" w:rsidR="00936DD2" w:rsidRPr="00936DD2" w:rsidRDefault="00936DD2" w:rsidP="00936DD2">
      <w:pPr>
        <w:rPr>
          <w:sz w:val="24"/>
          <w:szCs w:val="24"/>
        </w:rPr>
      </w:pPr>
    </w:p>
    <w:sectPr w:rsidR="00936DD2" w:rsidRPr="00936D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62"/>
    <w:rsid w:val="007C522E"/>
    <w:rsid w:val="008E2462"/>
    <w:rsid w:val="00936DD2"/>
    <w:rsid w:val="0097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56ACAF"/>
  <w15:chartTrackingRefBased/>
  <w15:docId w15:val="{F1CF4C6E-E652-466A-B800-05125467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DD2"/>
    <w:rPr>
      <w:color w:val="0563C1" w:themeColor="hyperlink"/>
      <w:u w:val="single"/>
    </w:rPr>
  </w:style>
  <w:style w:type="character" w:styleId="a4">
    <w:name w:val="Unresolved Mention"/>
    <w:basedOn w:val="a0"/>
    <w:uiPriority w:val="99"/>
    <w:semiHidden/>
    <w:unhideWhenUsed/>
    <w:rsid w:val="00936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usho.meti.go.jp/keiei/antei/bousai/keizokuryoku.htm"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大和通商</dc:creator>
  <cp:keywords/>
  <dc:description/>
  <cp:lastModifiedBy>daiwa938@outlook.jp</cp:lastModifiedBy>
  <cp:revision>3</cp:revision>
  <cp:lastPrinted>2020-09-09T07:16:00Z</cp:lastPrinted>
  <dcterms:created xsi:type="dcterms:W3CDTF">2020-09-09T07:14:00Z</dcterms:created>
  <dcterms:modified xsi:type="dcterms:W3CDTF">2020-09-09T07:28:00Z</dcterms:modified>
</cp:coreProperties>
</file>